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4" w:rsidRPr="00393284" w:rsidRDefault="00393284" w:rsidP="00D62423">
      <w:pPr>
        <w:tabs>
          <w:tab w:val="left" w:pos="12758"/>
        </w:tabs>
        <w:spacing w:after="0" w:line="630" w:lineRule="atLeast"/>
        <w:ind w:left="567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39328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Продажи по телефону</w:t>
      </w:r>
    </w:p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93284" w:rsidRPr="00393284" w:rsidTr="00B8433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284" w:rsidRPr="00B8433D" w:rsidRDefault="00393284" w:rsidP="00D62423">
            <w:pPr>
              <w:spacing w:after="0" w:line="240" w:lineRule="auto"/>
              <w:ind w:left="567" w:right="450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t xml:space="preserve">Тест предназначен для менеджеров отделов продаж и отделов по работе с клиентами, осуществляющих продажи по телефону. Для торговых агентов, специалистов по продаже рекламных площадей и услуг страхования, выполняющих продажи по телефону и для сотрудников </w:t>
            </w:r>
            <w:proofErr w:type="spellStart"/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t>call</w:t>
            </w:r>
            <w:proofErr w:type="spellEnd"/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t>-центров.</w:t>
            </w:r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br/>
              <w:t>Тест на умение планировать и систематизировать работу, проводя продажи по телефону, на знание способов работы с возражениями в процессе продажи по телефону.</w:t>
            </w:r>
          </w:p>
          <w:p w:rsidR="00393284" w:rsidRPr="00B8433D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t xml:space="preserve">Тест предоставлен компанией </w:t>
            </w:r>
            <w:proofErr w:type="spellStart"/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t>Competentum</w:t>
            </w:r>
            <w:proofErr w:type="spellEnd"/>
            <w:r w:rsidRPr="00B8433D">
              <w:rPr>
                <w:rFonts w:ascii="Arial" w:eastAsia="Times New Roman" w:hAnsi="Arial" w:cs="Arial"/>
                <w:i/>
                <w:color w:val="767171" w:themeColor="background2" w:themeShade="80"/>
                <w:sz w:val="18"/>
                <w:szCs w:val="18"/>
                <w:lang w:eastAsia="ru-RU"/>
              </w:rPr>
              <w:t>.</w:t>
            </w:r>
          </w:p>
          <w:p w:rsidR="00393284" w:rsidRPr="00393284" w:rsidRDefault="00393284" w:rsidP="00D62423">
            <w:pPr>
              <w:spacing w:after="0" w:line="240" w:lineRule="auto"/>
              <w:ind w:left="567" w:right="450"/>
              <w:rPr>
                <w:rFonts w:ascii="Arial" w:eastAsia="Times New Roman" w:hAnsi="Arial" w:cs="Arial"/>
                <w:color w:val="ADADAD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ADADAD"/>
                <w:sz w:val="18"/>
                <w:szCs w:val="18"/>
                <w:lang w:eastAsia="ru-RU"/>
              </w:rPr>
              <w:t>.</w:t>
            </w: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№1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Иван Иванов - менеджер по продажам в торговой фирме «Чистый воздух». Фирма занимается продажами современного оборудования для очистки воздуха на основе </w:t>
            </w:r>
            <w:proofErr w:type="spellStart"/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фотокатализа</w:t>
            </w:r>
            <w:proofErr w:type="spellEnd"/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Иван хочет встретиться с руководителем небольшого химического производства Сергеем Петровичем Звягинцевым и провести переговоры о поставке воздухоочистителей. Выберите из списка две фразы, которые, по вашему мнению, лучше всего подходят для начала «холодного» телефонного разговора с потенциальным клиентом.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05pt;height:18.15pt" o:ole="">
                  <v:imagedata r:id="rId6" o:title=""/>
                </v:shape>
                <w:control r:id="rId7" w:name="DefaultOcxName" w:shapeid="_x0000_i1082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Алло! Добрый день, компания «Чистый воздух». Это Сергей Петрович?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085" type="#_x0000_t75" style="width:20.05pt;height:18.15pt" o:ole="">
                  <v:imagedata r:id="rId6" o:title=""/>
                </v:shape>
                <w:control r:id="rId8" w:name="DefaultOcxName1" w:shapeid="_x0000_i1085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Сергей Петрович? Здравствуйте! Это Иван Иванов из компании «Чистый воздух». Мы занимаемся поставками промышленных систем очистки воздуха.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088" type="#_x0000_t75" style="width:20.05pt;height:18.15pt" o:ole="">
                  <v:imagedata r:id="rId6" o:title=""/>
                </v:shape>
                <w:control r:id="rId9" w:name="DefaultOcxName2" w:shapeid="_x0000_i1088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Иван из «Чистого воздуха» беспокоит. Добрый день!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091" type="#_x0000_t75" style="width:20.05pt;height:18.15pt" o:ole="">
                  <v:imagedata r:id="rId6" o:title=""/>
                </v:shape>
                <w:control r:id="rId10" w:name="DefaultOcxName3" w:shapeid="_x0000_i1091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Я хочу сделать предложение, которое сэкономит вам тысячи долларов на системах очистки воздуха!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094" type="#_x0000_t75" style="width:20.05pt;height:18.15pt" o:ole="">
                  <v:imagedata r:id="rId6" o:title=""/>
                </v:shape>
                <w:control r:id="rId11" w:name="DefaultOcxName4" w:shapeid="_x0000_i1094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 xml:space="preserve">Сергей Петрович, я хотел бы встретиться с Вами - рассказать о нашей новой системе очистки воздуха на основе </w:t>
            </w:r>
            <w:proofErr w:type="spellStart"/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фотокатализа</w:t>
            </w:r>
            <w:proofErr w:type="spellEnd"/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№2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конце «холодного» телефонного разговора потенциальный клиент неуверенно говорит: «Ну... в принципе, можно и встретиться». Выберите наиболее подходящий вариант ответа: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097" type="#_x0000_t75" style="width:20.05pt;height:18.15pt" o:ole="">
                  <v:imagedata r:id="rId6" o:title=""/>
                </v:shape>
                <w:control r:id="rId12" w:name="DefaultOcxName5" w:shapeid="_x0000_i1097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А когда вам удобней встретиться?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00" type="#_x0000_t75" style="width:20.05pt;height:18.15pt" o:ole="">
                  <v:imagedata r:id="rId6" o:title=""/>
                </v:shape>
                <w:control r:id="rId13" w:name="DefaultOcxName6" w:shapeid="_x0000_i1100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Отлично! Я приеду в любое время, это займет не больше 10 минут!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103" type="#_x0000_t75" style="width:20.05pt;height:18.15pt" o:ole="">
                  <v:imagedata r:id="rId6" o:title=""/>
                </v:shape>
                <w:control r:id="rId14" w:name="DefaultOcxName7" w:shapeid="_x0000_i1103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 Хорошо! Четверг, часа в три вас устроит?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№3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 двадцатый раз набираете номер «неуловимого» клиента, чтобы назначить встречу, но его снова нет на месте. Руководство давит и требует результат как можно скорее. Ваши действия?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06" type="#_x0000_t75" style="width:20.05pt;height:18.15pt" o:ole="">
                  <v:imagedata r:id="rId6" o:title=""/>
                </v:shape>
                <w:control r:id="rId15" w:name="DefaultOcxName8" w:shapeid="_x0000_i1106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Буду звонить сколько нужно, пока не поймаю его.</w:t>
            </w:r>
          </w:p>
          <w:p w:rsidR="00393284" w:rsidRPr="00D62423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109" type="#_x0000_t75" style="width:20.05pt;height:18.15pt" o:ole="">
                  <v:imagedata r:id="rId6" o:title=""/>
                </v:shape>
                <w:control r:id="rId16" w:name="DefaultOcxName9" w:shapeid="_x0000_i1109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Попробую позвонить в неурочное время - рано утром, поздно вечером, может быть, в выходной.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12" type="#_x0000_t75" style="width:20.05pt;height:18.15pt" o:ole="">
                  <v:imagedata r:id="rId6" o:title=""/>
                </v:shape>
                <w:control r:id="rId17" w:name="DefaultOcxName10" w:shapeid="_x0000_i1112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Поеду к нему в офис. Возможно, получится застать его на месте.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№4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 позвонили в организацию, не зная имя и должность нужного Вам контактного лица. Сотрудник, поднявший трубку, ответил: «Ну, на эту тему вам лучше поговорить не со мной». Выберите две фразы, употребление которых кажется Вам наиболее правильным и эффективным в этой ситуации.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15" type="#_x0000_t75" style="width:20.05pt;height:18.15pt" o:ole="">
                  <v:imagedata r:id="rId6" o:title=""/>
                </v:shape>
                <w:control r:id="rId18" w:name="DefaultOcxName11" w:shapeid="_x0000_i1115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С кем я могу поговорить на эту тему?</w:t>
            </w:r>
          </w:p>
          <w:p w:rsidR="00393284" w:rsidRPr="00D62423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225" w:dyaOrig="225">
                <v:shape id="_x0000_i1118" type="#_x0000_t75" style="width:20.05pt;height:18.15pt" o:ole="">
                  <v:imagedata r:id="rId6" o:title=""/>
                </v:shape>
                <w:control r:id="rId19" w:name="DefaultOcxName12" w:shapeid="_x0000_i1118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Простите, мне просто интересно - а вы чем занимаетесь?</w:t>
            </w:r>
          </w:p>
          <w:p w:rsidR="00393284" w:rsidRPr="00D62423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object w:dxaOrig="225" w:dyaOrig="225">
                <v:shape id="_x0000_i1121" type="#_x0000_t75" style="width:20.05pt;height:18.15pt" o:ole="">
                  <v:imagedata r:id="rId6" o:title=""/>
                </v:shape>
                <w:control r:id="rId20" w:name="DefaultOcxName13" w:shapeid="_x0000_i1121"/>
              </w:objec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  А с кем бы вы посоветовали мне встретиться по этому вопросу?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24" type="#_x0000_t75" style="width:20.05pt;height:18.15pt" o:ole="">
                  <v:imagedata r:id="rId6" o:title=""/>
                </v:shape>
                <w:control r:id="rId21" w:name="DefaultOcxName14" w:shapeid="_x0000_i1124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По какому номеру мне позвонить?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№5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время «холодного» телефонного разговора потенциальный клиент сказал, что он сейчас «слишком занят». Выберите ответ, наиболее подходящий для этой ситуации.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27" type="#_x0000_t75" style="width:20.05pt;height:18.15pt" o:ole="">
                  <v:imagedata r:id="rId6" o:title=""/>
                </v:shape>
                <w:control r:id="rId22" w:name="DefaultOcxName15" w:shapeid="_x0000_i1127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Понял вас, извините, перезвоню позже.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30" type="#_x0000_t75" style="width:20.05pt;height:18.15pt" o:ole="">
                  <v:imagedata r:id="rId6" o:title=""/>
                </v:shape>
                <w:control r:id="rId23" w:name="DefaultOcxName16" w:shapeid="_x0000_i1130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Когда вам можно перезвонить?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133" type="#_x0000_t75" style="width:20.05pt;height:18.15pt" o:ole="">
                  <v:imagedata r:id="rId6" o:title=""/>
                </v:shape>
                <w:control r:id="rId24" w:name="DefaultOcxName17" w:shapeid="_x0000_i1133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Вы знаете, я звоню только для того, чтобы договориться о встрече.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№6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Негативно настроенный, крайне грубый и агрессивный в общении секретарь не дает Вам поговорить с контактным лицом. Ваши действия?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36" type="#_x0000_t75" style="width:20.05pt;height:18.15pt" o:ole="">
                  <v:imagedata r:id="rId6" o:title=""/>
                </v:shape>
                <w:control r:id="rId25" w:name="DefaultOcxName18" w:shapeid="_x0000_i1136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Возьму измором - рано или поздно секретаря не выдержат нервы и он «сломается».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39" type="#_x0000_t75" style="width:20.05pt;height:18.15pt" o:ole="">
                  <v:imagedata r:id="rId6" o:title=""/>
                </v:shape>
                <w:control r:id="rId26" w:name="DefaultOcxName19" w:shapeid="_x0000_i1139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В жесткой, ультимативной форме потребую соединить меня с руководителем. Скажу, что буду жаловаться на </w:t>
            </w:r>
            <w:proofErr w:type="gramStart"/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хамство</w:t>
            </w:r>
            <w:proofErr w:type="gramEnd"/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непрофессионализм.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142" type="#_x0000_t75" style="width:20.05pt;height:18.15pt" o:ole="">
                  <v:imagedata r:id="rId6" o:title=""/>
                </v:shape>
                <w:control r:id="rId27" w:name="DefaultOcxName20" w:shapeid="_x0000_i1142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Попробую позвонить в «неурочное» время.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45" type="#_x0000_t75" style="width:20.05pt;height:18.15pt" o:ole="">
                  <v:imagedata r:id="rId6" o:title=""/>
                </v:shape>
                <w:control r:id="rId28" w:name="DefaultOcxName21" w:shapeid="_x0000_i1145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Попрошу коллегу позвонить на этот номер и представиться сотрудником налоговой службы. Когда секретарь соединит с руководителем - возьму трубку и объясню ему ситуацию.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№7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Какова главная цель первого звонка потенциальному клиенту?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48" type="#_x0000_t75" style="width:20.05pt;height:18.15pt" o:ole="">
                  <v:imagedata r:id="rId6" o:title=""/>
                </v:shape>
                <w:control r:id="rId29" w:name="DefaultOcxName22" w:shapeid="_x0000_i1148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Осуществить презентацию товара или услуги.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51" type="#_x0000_t75" style="width:20.05pt;height:18.15pt" o:ole="">
                  <v:imagedata r:id="rId6" o:title=""/>
                </v:shape>
                <w:control r:id="rId30" w:name="DefaultOcxName23" w:shapeid="_x0000_i1151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Продать свой товар по телефону.</w:t>
            </w:r>
          </w:p>
          <w:p w:rsidR="00393284" w:rsidRPr="00D62423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154" type="#_x0000_t75" style="width:20.05pt;height:18.15pt" o:ole="">
                  <v:imagedata r:id="rId6" o:title=""/>
                </v:shape>
                <w:control r:id="rId31" w:name="DefaultOcxName24" w:shapeid="_x0000_i1154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 Договориться с клиентом о встрече.</w:t>
            </w:r>
          </w:p>
          <w:p w:rsidR="00B8433D" w:rsidRDefault="00B8433D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93284" w:rsidRPr="00393284" w:rsidRDefault="00393284" w:rsidP="00D62423">
            <w:pPr>
              <w:spacing w:after="300" w:line="240" w:lineRule="auto"/>
              <w:ind w:left="567" w:right="4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 №8</w:t>
            </w:r>
          </w:p>
          <w:p w:rsidR="00393284" w:rsidRPr="00393284" w:rsidRDefault="00393284" w:rsidP="00D62423">
            <w:pPr>
              <w:spacing w:after="225" w:line="240" w:lineRule="auto"/>
              <w:ind w:left="567" w:right="45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 чего, по Вашему мнению, лучше </w:t>
            </w:r>
            <w:bookmarkStart w:id="0" w:name="_GoBack"/>
            <w:bookmarkEnd w:id="0"/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начать первый телефонный разговор с потенциальным клиентом?</w:t>
            </w:r>
          </w:p>
          <w:p w:rsidR="00393284" w:rsidRPr="00D62423" w:rsidRDefault="00393284" w:rsidP="00D62423">
            <w:pPr>
              <w:numPr>
                <w:ilvl w:val="1"/>
                <w:numId w:val="1"/>
              </w:numPr>
              <w:spacing w:after="0" w:line="240" w:lineRule="auto"/>
              <w:ind w:left="567" w:right="450" w:firstLine="0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225" w:dyaOrig="225">
                <v:shape id="_x0000_i1157" type="#_x0000_t75" style="width:20.05pt;height:18.15pt" o:ole="">
                  <v:imagedata r:id="rId6" o:title=""/>
                </v:shape>
                <w:control r:id="rId32" w:name="DefaultOcxName25" w:shapeid="_x0000_i1157"/>
              </w:object>
            </w:r>
            <w:r w:rsidRPr="0039328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</w:t>
            </w:r>
            <w:r w:rsidRPr="00D6242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Поздороваться с клиентом, назвав его по имени, представиться, сказать пару слов о своей компании.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60" type="#_x0000_t75" style="width:20.05pt;height:18.15pt" o:ole="">
                  <v:imagedata r:id="rId6" o:title=""/>
                </v:shape>
                <w:control r:id="rId33" w:name="DefaultOcxName26" w:shapeid="_x0000_i1160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Произнести остроумную, возможно шокирующую фразу – это привлечет внимание клиента и выделит меня среди других продавцов.</w:t>
            </w:r>
          </w:p>
          <w:p w:rsidR="00393284" w:rsidRPr="00393284" w:rsidRDefault="00393284" w:rsidP="00D62423">
            <w:pPr>
              <w:numPr>
                <w:ilvl w:val="1"/>
                <w:numId w:val="1"/>
              </w:numPr>
              <w:spacing w:before="45" w:after="0" w:line="240" w:lineRule="auto"/>
              <w:ind w:left="567" w:right="450"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225" w:dyaOrig="225">
                <v:shape id="_x0000_i1163" type="#_x0000_t75" style="width:20.05pt;height:18.15pt" o:ole="">
                  <v:imagedata r:id="rId6" o:title=""/>
                </v:shape>
                <w:control r:id="rId34" w:name="DefaultOcxName27" w:shapeid="_x0000_i1163"/>
              </w:object>
            </w:r>
            <w:r w:rsidRPr="003932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Сразу рассказать клиенту о преимуществах моего товара или услуги и выгодах, которые он может получить.</w:t>
            </w:r>
          </w:p>
        </w:tc>
      </w:tr>
    </w:tbl>
    <w:p w:rsidR="00774E3F" w:rsidRPr="00393284" w:rsidRDefault="00774E3F" w:rsidP="00D62423">
      <w:pPr>
        <w:tabs>
          <w:tab w:val="left" w:pos="12758"/>
        </w:tabs>
        <w:ind w:left="567"/>
      </w:pPr>
    </w:p>
    <w:sectPr w:rsidR="00774E3F" w:rsidRPr="00393284" w:rsidSect="00B8433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606"/>
    <w:multiLevelType w:val="multilevel"/>
    <w:tmpl w:val="20E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4"/>
    <w:rsid w:val="00050C18"/>
    <w:rsid w:val="00393284"/>
    <w:rsid w:val="00774E3F"/>
    <w:rsid w:val="00791FB3"/>
    <w:rsid w:val="00B8433D"/>
    <w:rsid w:val="00BE057D"/>
    <w:rsid w:val="00D62423"/>
    <w:rsid w:val="00EE6281"/>
    <w:rsid w:val="00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340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3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9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7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663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4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2695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9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19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510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7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345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3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01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297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2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5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928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479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2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4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7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Горохов</cp:lastModifiedBy>
  <cp:revision>4</cp:revision>
  <dcterms:created xsi:type="dcterms:W3CDTF">2021-05-19T09:25:00Z</dcterms:created>
  <dcterms:modified xsi:type="dcterms:W3CDTF">2021-05-19T14:49:00Z</dcterms:modified>
</cp:coreProperties>
</file>